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C6" w:rsidRPr="002D78FA" w:rsidRDefault="00BF4EC6" w:rsidP="00BF4EC6">
      <w:pPr>
        <w:jc w:val="center"/>
        <w:rPr>
          <w:rFonts w:ascii="Arial" w:hAnsi="Arial" w:cs="Arial"/>
          <w:b/>
          <w:sz w:val="35"/>
          <w:szCs w:val="35"/>
        </w:rPr>
      </w:pPr>
      <w:bookmarkStart w:id="0" w:name="_GoBack"/>
      <w:bookmarkEnd w:id="0"/>
      <w:r w:rsidRPr="002D78FA">
        <w:rPr>
          <w:rFonts w:ascii="Arial" w:hAnsi="Arial" w:cs="Arial"/>
          <w:b/>
          <w:sz w:val="35"/>
          <w:szCs w:val="35"/>
        </w:rPr>
        <w:t>REGULAMIN</w:t>
      </w:r>
    </w:p>
    <w:p w:rsidR="00BF4EC6" w:rsidRDefault="00BF4EC6" w:rsidP="00BF4EC6">
      <w:pPr>
        <w:jc w:val="center"/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 xml:space="preserve">KORZYSTANIA Z </w:t>
      </w:r>
      <w:r w:rsidRPr="002D78FA">
        <w:rPr>
          <w:rFonts w:ascii="Arial" w:hAnsi="Arial" w:cs="Arial"/>
          <w:b/>
          <w:sz w:val="35"/>
          <w:szCs w:val="35"/>
        </w:rPr>
        <w:t xml:space="preserve"> GMINNEJ HALI SPORTOWEJ</w:t>
      </w:r>
    </w:p>
    <w:p w:rsidR="00BF4EC6" w:rsidRPr="002D78FA" w:rsidRDefault="00BF4EC6" w:rsidP="00BF4EC6">
      <w:pPr>
        <w:jc w:val="center"/>
        <w:rPr>
          <w:rFonts w:ascii="Arial" w:hAnsi="Arial" w:cs="Arial"/>
          <w:b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W BEZLEDACH</w:t>
      </w:r>
    </w:p>
    <w:p w:rsidR="00BF4EC6" w:rsidRDefault="00BF4EC6" w:rsidP="00BF4EC6">
      <w:pPr>
        <w:rPr>
          <w:rFonts w:ascii="Arial" w:hAnsi="Arial" w:cs="Arial"/>
          <w:sz w:val="35"/>
          <w:szCs w:val="35"/>
        </w:rPr>
      </w:pPr>
    </w:p>
    <w:p w:rsidR="00BF4EC6" w:rsidRPr="005F651B" w:rsidRDefault="00BF4EC6" w:rsidP="00BF4E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§ 1</w:t>
      </w:r>
    </w:p>
    <w:p w:rsidR="00BF4EC6" w:rsidRPr="005F651B" w:rsidRDefault="00BF4EC6" w:rsidP="00BF4EC6">
      <w:pPr>
        <w:spacing w:line="240" w:lineRule="auto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1.</w:t>
      </w:r>
      <w:r w:rsidRPr="005F651B">
        <w:rPr>
          <w:rFonts w:ascii="Arial" w:hAnsi="Arial" w:cs="Arial"/>
          <w:sz w:val="24"/>
          <w:szCs w:val="24"/>
        </w:rPr>
        <w:t xml:space="preserve"> W skład hali sportowej wchodzą następujące pomieszczenia:</w:t>
      </w:r>
    </w:p>
    <w:p w:rsidR="00BF4EC6" w:rsidRPr="005F651B" w:rsidRDefault="00BF4EC6" w:rsidP="00BF4EC6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sz w:val="24"/>
          <w:szCs w:val="24"/>
        </w:rPr>
        <w:t xml:space="preserve">-sala sportowa,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-ścianka wspinaczkowa,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-siłownia,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-sala fitness,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-pomieszczenia szatniowe i sanitarne.</w:t>
      </w:r>
    </w:p>
    <w:p w:rsidR="00BF4EC6" w:rsidRPr="005F651B" w:rsidRDefault="00BF4EC6" w:rsidP="00BF4EC6">
      <w:pPr>
        <w:spacing w:line="240" w:lineRule="auto"/>
        <w:ind w:left="142" w:hanging="142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2.</w:t>
      </w:r>
      <w:r w:rsidRPr="005F651B">
        <w:rPr>
          <w:rFonts w:ascii="Arial" w:hAnsi="Arial" w:cs="Arial"/>
          <w:sz w:val="24"/>
          <w:szCs w:val="24"/>
        </w:rPr>
        <w:t xml:space="preserve"> Hala służy do przeprowadzenia zajęć i rozgrywek sportowych oraz innych imprez    </w:t>
      </w:r>
      <w:proofErr w:type="spellStart"/>
      <w:r>
        <w:rPr>
          <w:rFonts w:ascii="Arial" w:hAnsi="Arial" w:cs="Arial"/>
          <w:sz w:val="24"/>
          <w:szCs w:val="24"/>
        </w:rPr>
        <w:t>rekreacyjno</w:t>
      </w:r>
      <w:proofErr w:type="spellEnd"/>
      <w:r>
        <w:rPr>
          <w:rFonts w:ascii="Arial" w:hAnsi="Arial" w:cs="Arial"/>
          <w:sz w:val="24"/>
          <w:szCs w:val="24"/>
        </w:rPr>
        <w:t xml:space="preserve">        </w:t>
      </w:r>
      <w:r w:rsidRPr="005F651B">
        <w:rPr>
          <w:rFonts w:ascii="Arial" w:hAnsi="Arial" w:cs="Arial"/>
          <w:sz w:val="24"/>
          <w:szCs w:val="24"/>
        </w:rPr>
        <w:t>- sportowych i kulturalnych.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3.</w:t>
      </w:r>
      <w:r w:rsidRPr="005F651B">
        <w:rPr>
          <w:rFonts w:ascii="Arial" w:hAnsi="Arial" w:cs="Arial"/>
          <w:sz w:val="24"/>
          <w:szCs w:val="24"/>
        </w:rPr>
        <w:t xml:space="preserve"> Zajęcia w pomieszczeniach hali odbywają się według wcześniej ustalonego harmonogramu.</w:t>
      </w:r>
    </w:p>
    <w:p w:rsidR="00BF4EC6" w:rsidRPr="005F651B" w:rsidRDefault="00BF4EC6" w:rsidP="00BF4EC6">
      <w:pPr>
        <w:spacing w:line="240" w:lineRule="auto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4.</w:t>
      </w:r>
      <w:r w:rsidRPr="005F651B">
        <w:rPr>
          <w:rFonts w:ascii="Arial" w:hAnsi="Arial" w:cs="Arial"/>
          <w:sz w:val="24"/>
          <w:szCs w:val="24"/>
        </w:rPr>
        <w:t xml:space="preserve"> Hala sportowa jest czynna: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sz w:val="24"/>
          <w:szCs w:val="24"/>
        </w:rPr>
        <w:t xml:space="preserve">   Od poniedziałku do piątku w godz. 8.00 - 21.00, oraz w soboty  i niedziele w godz. 10.00 – 21.00.  W razie potrzeby godziny funkcjonowania hali mogą ulec zmianie.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5.</w:t>
      </w:r>
      <w:r w:rsidRPr="005F651B">
        <w:rPr>
          <w:rFonts w:ascii="Arial" w:hAnsi="Arial" w:cs="Arial"/>
          <w:sz w:val="24"/>
          <w:szCs w:val="24"/>
        </w:rPr>
        <w:t xml:space="preserve"> Halę sportową udostępnia się w pierwszej kolejności  na realizację zajęć dydaktycznych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F651B">
        <w:rPr>
          <w:rFonts w:ascii="Arial" w:hAnsi="Arial" w:cs="Arial"/>
          <w:sz w:val="24"/>
          <w:szCs w:val="24"/>
        </w:rPr>
        <w:t xml:space="preserve"> z wychowania fizycznego i sportowych zajęć pozalekcyjnych.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 xml:space="preserve">6. </w:t>
      </w:r>
      <w:r w:rsidRPr="005F651B">
        <w:rPr>
          <w:rFonts w:ascii="Arial" w:hAnsi="Arial" w:cs="Arial"/>
          <w:sz w:val="24"/>
          <w:szCs w:val="24"/>
        </w:rPr>
        <w:t>W czasie wolnym od zajęć, o których mowa w ust. 5, hala może być udostępniana odpłatnie osobom fizycznym i grupom zorganizowanym.</w:t>
      </w:r>
    </w:p>
    <w:p w:rsidR="00BF4EC6" w:rsidRPr="005F651B" w:rsidRDefault="00BF4EC6" w:rsidP="00BF4E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§ 2</w:t>
      </w:r>
    </w:p>
    <w:p w:rsidR="00BF4EC6" w:rsidRPr="005F651B" w:rsidRDefault="00BF4EC6" w:rsidP="00BF4EC6">
      <w:pPr>
        <w:spacing w:line="240" w:lineRule="auto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1.</w:t>
      </w:r>
      <w:r w:rsidRPr="005F651B">
        <w:rPr>
          <w:rFonts w:ascii="Arial" w:hAnsi="Arial" w:cs="Arial"/>
          <w:sz w:val="24"/>
          <w:szCs w:val="24"/>
        </w:rPr>
        <w:t xml:space="preserve"> Wynajem pomieszczeń hali sportowej obejmuje:</w:t>
      </w:r>
    </w:p>
    <w:p w:rsidR="00BF4EC6" w:rsidRPr="005F651B" w:rsidRDefault="00BF4EC6" w:rsidP="00BF4EC6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sz w:val="24"/>
          <w:szCs w:val="24"/>
        </w:rPr>
        <w:t xml:space="preserve">- salę główną z boiskami do gier zespołowych i tenisa ziemnego,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- ściankę wspinaczkową,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                    - salę fitness,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- siłownię.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2.</w:t>
      </w:r>
      <w:r w:rsidRPr="005F651B">
        <w:rPr>
          <w:rFonts w:ascii="Arial" w:hAnsi="Arial" w:cs="Arial"/>
          <w:sz w:val="24"/>
          <w:szCs w:val="24"/>
        </w:rPr>
        <w:t xml:space="preserve"> Korzystający z  pomieszczeń wymienionych w ust. 1 mają jednocześnie prawo do korzystania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5F651B">
        <w:rPr>
          <w:rFonts w:ascii="Arial" w:hAnsi="Arial" w:cs="Arial"/>
          <w:sz w:val="24"/>
          <w:szCs w:val="24"/>
        </w:rPr>
        <w:t xml:space="preserve"> z szatni, natrysków i WC w czasie, który obejmuje umowa najmu.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3.</w:t>
      </w:r>
      <w:r w:rsidRPr="005F651B">
        <w:rPr>
          <w:rFonts w:ascii="Arial" w:hAnsi="Arial" w:cs="Arial"/>
          <w:sz w:val="24"/>
          <w:szCs w:val="24"/>
        </w:rPr>
        <w:t xml:space="preserve"> Pomieszczenia hali sportowej mogą być wynajmowane osobom prawnym i osobom fizycznym przez cały tydzień w godzinach wolnych od  zajęć lekcyjnych  i pozalekcyjnych, na podstawie umowy najmu</w:t>
      </w:r>
      <w:r w:rsidRPr="00BA16D8">
        <w:rPr>
          <w:rFonts w:ascii="Arial" w:hAnsi="Arial" w:cs="Arial"/>
          <w:sz w:val="24"/>
          <w:szCs w:val="24"/>
        </w:rPr>
        <w:t xml:space="preserve"> </w:t>
      </w:r>
      <w:r w:rsidRPr="00BA16D8">
        <w:rPr>
          <w:rFonts w:ascii="Arial" w:hAnsi="Arial" w:cs="Arial"/>
          <w:i/>
          <w:sz w:val="24"/>
          <w:szCs w:val="24"/>
        </w:rPr>
        <w:t>zawartej z kierownikiem obiektu.</w:t>
      </w:r>
      <w:r w:rsidRPr="005F6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F651B">
        <w:rPr>
          <w:rFonts w:ascii="Arial" w:hAnsi="Arial" w:cs="Arial"/>
          <w:sz w:val="24"/>
          <w:szCs w:val="24"/>
        </w:rPr>
        <w:t>W szczególnych i uzasadnionych przypadkach dopuszcza się wynajem w godzinach lekcyjnych.</w:t>
      </w:r>
    </w:p>
    <w:p w:rsidR="00BF4EC6" w:rsidRPr="00BA16D8" w:rsidRDefault="00BF4EC6" w:rsidP="00BF4EC6">
      <w:pPr>
        <w:spacing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BA16D8">
        <w:rPr>
          <w:rFonts w:ascii="Arial" w:hAnsi="Arial" w:cs="Arial"/>
          <w:b/>
          <w:i/>
          <w:sz w:val="24"/>
          <w:szCs w:val="24"/>
        </w:rPr>
        <w:t>4.</w:t>
      </w:r>
      <w:r w:rsidRPr="00BA16D8">
        <w:rPr>
          <w:rFonts w:ascii="Arial" w:hAnsi="Arial" w:cs="Arial"/>
          <w:i/>
          <w:sz w:val="24"/>
          <w:szCs w:val="24"/>
        </w:rPr>
        <w:t xml:space="preserve"> Za przygotowanie umowy oraz organizację wykorzystania obiektu odpowiedzialny jest kierownik obiektu.</w:t>
      </w:r>
    </w:p>
    <w:p w:rsidR="00BF4EC6" w:rsidRPr="00BA16D8" w:rsidRDefault="00BF4EC6" w:rsidP="00BF4EC6">
      <w:pPr>
        <w:spacing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BA16D8">
        <w:rPr>
          <w:rFonts w:ascii="Arial" w:hAnsi="Arial" w:cs="Arial"/>
          <w:b/>
          <w:i/>
          <w:sz w:val="24"/>
          <w:szCs w:val="24"/>
        </w:rPr>
        <w:t>5.</w:t>
      </w:r>
      <w:r w:rsidRPr="00BA16D8">
        <w:rPr>
          <w:rFonts w:ascii="Arial" w:hAnsi="Arial" w:cs="Arial"/>
          <w:i/>
          <w:sz w:val="24"/>
          <w:szCs w:val="24"/>
        </w:rPr>
        <w:t xml:space="preserve"> Osoby zainteresowane wynajęciem pomieszczeń hali sportowej zgłaszają się do kierownika obiektu, który przygotowuje umowę najmu zawierającą:                                                                      </w:t>
      </w:r>
      <w:r w:rsidRPr="00BA16D8">
        <w:rPr>
          <w:rFonts w:ascii="Arial" w:hAnsi="Arial" w:cs="Arial"/>
          <w:b/>
          <w:i/>
          <w:sz w:val="24"/>
          <w:szCs w:val="24"/>
        </w:rPr>
        <w:t>-</w:t>
      </w:r>
      <w:r w:rsidRPr="00BA16D8">
        <w:rPr>
          <w:rFonts w:ascii="Arial" w:hAnsi="Arial" w:cs="Arial"/>
          <w:i/>
          <w:sz w:val="24"/>
          <w:szCs w:val="24"/>
        </w:rPr>
        <w:t xml:space="preserve"> imię i nazwisko, numer dowodu osobistego, numer NIP oraz adres    podpisującego umowę lub pełną nazwę oraz adres i numer NIP wynajmującego oraz dane osoby uprawnionej do reprezentowania firmy,                                                                                                                            - imię i nazwisko kierownika grupy odpowiedzialnego za grupę korzystającą z obiektu,                                                                                                                      - numer telefonu kontaktowego,                                                                                                             </w:t>
      </w:r>
      <w:r w:rsidRPr="00BA16D8">
        <w:rPr>
          <w:rFonts w:ascii="Arial" w:hAnsi="Arial" w:cs="Arial"/>
          <w:i/>
          <w:sz w:val="24"/>
          <w:szCs w:val="24"/>
        </w:rPr>
        <w:lastRenderedPageBreak/>
        <w:t>- terminy wynajmu,                                                                                                                                 - prawa i obowiązki stron.</w:t>
      </w:r>
    </w:p>
    <w:p w:rsidR="00BF4EC6" w:rsidRPr="00BA16D8" w:rsidRDefault="00BF4EC6" w:rsidP="00BF4EC6">
      <w:pPr>
        <w:spacing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BA16D8">
        <w:rPr>
          <w:rFonts w:ascii="Arial" w:hAnsi="Arial" w:cs="Arial"/>
          <w:b/>
          <w:i/>
          <w:sz w:val="24"/>
          <w:szCs w:val="24"/>
        </w:rPr>
        <w:t>6.</w:t>
      </w:r>
      <w:r w:rsidRPr="00BA16D8">
        <w:rPr>
          <w:rFonts w:ascii="Arial" w:hAnsi="Arial" w:cs="Arial"/>
          <w:i/>
          <w:sz w:val="24"/>
          <w:szCs w:val="24"/>
        </w:rPr>
        <w:t xml:space="preserve"> Umowę z najemcą podpisuje kierownik obiektu.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7.</w:t>
      </w:r>
      <w:r w:rsidRPr="005F651B">
        <w:rPr>
          <w:rFonts w:ascii="Arial" w:hAnsi="Arial" w:cs="Arial"/>
          <w:sz w:val="24"/>
          <w:szCs w:val="24"/>
        </w:rPr>
        <w:t xml:space="preserve"> Zorganizowane grupy wybierają spośród siebie kierownika grupy, który reprezentuje grupę </w:t>
      </w:r>
      <w:r w:rsidRPr="00BA16D8">
        <w:rPr>
          <w:rFonts w:ascii="Arial" w:hAnsi="Arial" w:cs="Arial"/>
          <w:i/>
          <w:sz w:val="24"/>
          <w:szCs w:val="24"/>
        </w:rPr>
        <w:t>przed kierownikiem hali</w:t>
      </w:r>
      <w:r w:rsidRPr="005F651B">
        <w:rPr>
          <w:rFonts w:ascii="Arial" w:hAnsi="Arial" w:cs="Arial"/>
          <w:sz w:val="24"/>
          <w:szCs w:val="24"/>
        </w:rPr>
        <w:t xml:space="preserve"> </w:t>
      </w:r>
      <w:r w:rsidRPr="00BA16D8">
        <w:rPr>
          <w:rFonts w:ascii="Arial" w:hAnsi="Arial" w:cs="Arial"/>
          <w:i/>
          <w:sz w:val="24"/>
          <w:szCs w:val="24"/>
        </w:rPr>
        <w:t>w celu ustalania spraw organizacyjnych, a także ponosi odpowiedzialność za zachowanie grupy zgodne  z obowiązującym regulaminem. Opiekunem może być tylko osoba pełnoletnia posiadająca odpowiednie uprawnienia.</w:t>
      </w:r>
    </w:p>
    <w:p w:rsidR="00BF4EC6" w:rsidRPr="005F651B" w:rsidRDefault="00BF4EC6" w:rsidP="00BF4E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§ 3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1.</w:t>
      </w:r>
      <w:r w:rsidRPr="005F651B">
        <w:rPr>
          <w:rFonts w:ascii="Arial" w:hAnsi="Arial" w:cs="Arial"/>
          <w:sz w:val="24"/>
          <w:szCs w:val="24"/>
        </w:rPr>
        <w:t xml:space="preserve"> Za korzystanie z hali sportowej pobierane są należności według stawki godzinowej ustalonej w cenniku wynajmu obiektu. 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2.</w:t>
      </w:r>
      <w:r w:rsidRPr="005F651B">
        <w:rPr>
          <w:rFonts w:ascii="Arial" w:hAnsi="Arial" w:cs="Arial"/>
          <w:sz w:val="24"/>
          <w:szCs w:val="24"/>
        </w:rPr>
        <w:t xml:space="preserve"> Należność ustalona zgodnie z umową powinna  zostać wpłacona na podane konto w terminie zgodnym z umową wynajmu obiektu.</w:t>
      </w:r>
    </w:p>
    <w:p w:rsidR="00BF4EC6" w:rsidRPr="00BA16D8" w:rsidRDefault="00BF4EC6" w:rsidP="00BF4EC6">
      <w:pPr>
        <w:spacing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BA16D8">
        <w:rPr>
          <w:rFonts w:ascii="Arial" w:hAnsi="Arial" w:cs="Arial"/>
          <w:b/>
          <w:i/>
          <w:sz w:val="24"/>
          <w:szCs w:val="24"/>
        </w:rPr>
        <w:t>3.</w:t>
      </w:r>
      <w:r w:rsidRPr="00BA16D8">
        <w:rPr>
          <w:rFonts w:ascii="Arial" w:hAnsi="Arial" w:cs="Arial"/>
          <w:i/>
          <w:sz w:val="24"/>
          <w:szCs w:val="24"/>
        </w:rPr>
        <w:t xml:space="preserve"> Jeżeli najemca zrezygnuje z części zajęć w danym okresie rozliczeniowym, wynajmujący nie jest zobowiązany do zwrotu części opłat. </w:t>
      </w:r>
    </w:p>
    <w:p w:rsidR="00BF4EC6" w:rsidRPr="00BA16D8" w:rsidRDefault="00BF4EC6" w:rsidP="00BF4EC6">
      <w:pPr>
        <w:spacing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BA16D8">
        <w:rPr>
          <w:rFonts w:ascii="Arial" w:hAnsi="Arial" w:cs="Arial"/>
          <w:b/>
          <w:i/>
          <w:sz w:val="24"/>
          <w:szCs w:val="24"/>
        </w:rPr>
        <w:t xml:space="preserve">4. </w:t>
      </w:r>
      <w:r w:rsidRPr="00BA16D8">
        <w:rPr>
          <w:rFonts w:ascii="Arial" w:hAnsi="Arial" w:cs="Arial"/>
          <w:i/>
          <w:sz w:val="24"/>
          <w:szCs w:val="24"/>
        </w:rPr>
        <w:t>W przypadku nie możności</w:t>
      </w:r>
      <w:r w:rsidRPr="00BA16D8">
        <w:rPr>
          <w:rFonts w:ascii="Arial" w:hAnsi="Arial" w:cs="Arial"/>
          <w:b/>
          <w:i/>
          <w:sz w:val="24"/>
          <w:szCs w:val="24"/>
        </w:rPr>
        <w:t xml:space="preserve"> </w:t>
      </w:r>
      <w:r w:rsidRPr="00BA16D8">
        <w:rPr>
          <w:rFonts w:ascii="Arial" w:hAnsi="Arial" w:cs="Arial"/>
          <w:i/>
          <w:sz w:val="24"/>
          <w:szCs w:val="24"/>
        </w:rPr>
        <w:t>realizacji zajęć</w:t>
      </w:r>
      <w:r w:rsidRPr="00BA16D8">
        <w:rPr>
          <w:rFonts w:ascii="Arial" w:hAnsi="Arial" w:cs="Arial"/>
          <w:b/>
          <w:i/>
          <w:sz w:val="24"/>
          <w:szCs w:val="24"/>
        </w:rPr>
        <w:t xml:space="preserve"> </w:t>
      </w:r>
      <w:r w:rsidRPr="00BA16D8">
        <w:rPr>
          <w:rFonts w:ascii="Arial" w:hAnsi="Arial" w:cs="Arial"/>
          <w:i/>
          <w:sz w:val="24"/>
          <w:szCs w:val="24"/>
        </w:rPr>
        <w:t>z winy wynajmującego, wynajmujący zobowiązuje się udostępnić halę sportową w identycznym wymiarze godzin w innym uzgodnionym terminie.</w:t>
      </w:r>
    </w:p>
    <w:p w:rsidR="00BF4EC6" w:rsidRPr="00BA16D8" w:rsidRDefault="00BF4EC6" w:rsidP="00BF4EC6">
      <w:pPr>
        <w:spacing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BA16D8">
        <w:rPr>
          <w:rFonts w:ascii="Arial" w:hAnsi="Arial" w:cs="Arial"/>
          <w:b/>
          <w:i/>
          <w:sz w:val="24"/>
          <w:szCs w:val="24"/>
        </w:rPr>
        <w:t>5.</w:t>
      </w:r>
      <w:r w:rsidRPr="00BA16D8">
        <w:rPr>
          <w:rFonts w:ascii="Arial" w:hAnsi="Arial" w:cs="Arial"/>
          <w:i/>
          <w:sz w:val="24"/>
          <w:szCs w:val="24"/>
        </w:rPr>
        <w:t xml:space="preserve"> W uzasadnionych przypadkach dopuszcza się zwolnienie z opłat za wynajem obiektu i pomieszczeń za zgodą kierownika obiektu lub dyrektora jednostki sprawującej nadzór nad obiektem na wniosek wynajmującego.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6.</w:t>
      </w:r>
      <w:r w:rsidRPr="005F651B">
        <w:rPr>
          <w:rFonts w:ascii="Arial" w:hAnsi="Arial" w:cs="Arial"/>
          <w:sz w:val="24"/>
          <w:szCs w:val="24"/>
        </w:rPr>
        <w:t xml:space="preserve"> Osoby fizyczne i prawne wynajmujące pomieszczenia sportowe muszą korzystać z własnego sprzętu sportowego (piłki, rakiety do tenisa ziemnego, stroje i obuwie sportowe itp.).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5F651B">
        <w:rPr>
          <w:rFonts w:ascii="Arial" w:hAnsi="Arial" w:cs="Arial"/>
          <w:sz w:val="24"/>
          <w:szCs w:val="24"/>
        </w:rPr>
        <w:t xml:space="preserve"> W przypadku chęci korzystania ze sprzętu sportowego będącego na wyposażeniu hali warunki powinny być dodatkowo ustalone </w:t>
      </w:r>
      <w:r w:rsidRPr="00BA16D8">
        <w:rPr>
          <w:rFonts w:ascii="Arial" w:hAnsi="Arial" w:cs="Arial"/>
          <w:i/>
          <w:sz w:val="24"/>
          <w:szCs w:val="24"/>
        </w:rPr>
        <w:t>z kierownikiem obiektu.</w:t>
      </w:r>
    </w:p>
    <w:p w:rsidR="00BF4EC6" w:rsidRPr="00BA16D8" w:rsidRDefault="00BF4EC6" w:rsidP="00BF4EC6">
      <w:pPr>
        <w:spacing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BA16D8">
        <w:rPr>
          <w:rFonts w:ascii="Arial" w:hAnsi="Arial" w:cs="Arial"/>
          <w:b/>
          <w:i/>
          <w:sz w:val="24"/>
          <w:szCs w:val="24"/>
        </w:rPr>
        <w:t>7.</w:t>
      </w:r>
      <w:r w:rsidRPr="00BA16D8">
        <w:rPr>
          <w:rFonts w:ascii="Arial" w:hAnsi="Arial" w:cs="Arial"/>
          <w:i/>
          <w:sz w:val="24"/>
          <w:szCs w:val="24"/>
        </w:rPr>
        <w:t xml:space="preserve"> Właściciel hali może zrealizować zlecenie kompleksowej obsługi imprezy sportowej, kulturalnej lub innej. Cena realizacji takiej usługi powinna być określona na podstawie negocjacji z uwzględnieniem szczegółowej kalkulacji kosztów tak, aby wynagrodzenie za daną usługę pokrywało wszelkie koszty poniesione w związku z udostępnieniem pomieszczeń hali sportowej.</w:t>
      </w:r>
    </w:p>
    <w:p w:rsidR="00BF4EC6" w:rsidRPr="005F651B" w:rsidRDefault="00BF4EC6" w:rsidP="00BF4E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§ 4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 xml:space="preserve">1. </w:t>
      </w:r>
      <w:r w:rsidRPr="005F651B">
        <w:rPr>
          <w:rFonts w:ascii="Arial" w:hAnsi="Arial" w:cs="Arial"/>
          <w:sz w:val="24"/>
          <w:szCs w:val="24"/>
        </w:rPr>
        <w:t>Korzystający z hali sportowej zobowiązani są używać strojów sportowych oraz obuwia sportowego o podeszwie niebrudzącej nawierzchnię boiska.</w:t>
      </w:r>
    </w:p>
    <w:p w:rsidR="00BF4EC6" w:rsidRPr="005F651B" w:rsidRDefault="00BF4EC6" w:rsidP="00BF4EC6">
      <w:pPr>
        <w:spacing w:line="240" w:lineRule="auto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2.</w:t>
      </w:r>
      <w:r w:rsidRPr="005F651B">
        <w:rPr>
          <w:rFonts w:ascii="Arial" w:hAnsi="Arial" w:cs="Arial"/>
          <w:sz w:val="24"/>
          <w:szCs w:val="24"/>
        </w:rPr>
        <w:t xml:space="preserve"> Osoby  korzystające z hali oraz prowadzące zajęcia zobowiązuje się do: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sz w:val="24"/>
          <w:szCs w:val="24"/>
        </w:rPr>
        <w:t xml:space="preserve">    - punktualnego rozpoczęcia i kończenia zajęć,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- utrzymania  czystości w obiekcie,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                              - zabezpieczenia mienia wartościowego we własnym zakresie,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- przestrzegania przepisów bhp, ppoż. i porządkowych,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- podporządkowania się poleceniom pracowników obsługi hali.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3.</w:t>
      </w:r>
      <w:r w:rsidRPr="005F651B">
        <w:rPr>
          <w:rFonts w:ascii="Arial" w:hAnsi="Arial" w:cs="Arial"/>
          <w:sz w:val="24"/>
          <w:szCs w:val="24"/>
        </w:rPr>
        <w:t xml:space="preserve"> Za  bezpieczeństwo i przestrzeganie regulaminu obiektu odpowiedzialni są prowadzący zajęcia oraz organizatorzy zawodów, imprez sportowych i innych.</w:t>
      </w:r>
    </w:p>
    <w:p w:rsidR="00BF4EC6" w:rsidRPr="005F651B" w:rsidRDefault="00BF4EC6" w:rsidP="00BF4EC6">
      <w:pPr>
        <w:spacing w:line="240" w:lineRule="auto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4.</w:t>
      </w:r>
      <w:r w:rsidRPr="005F651B">
        <w:rPr>
          <w:rFonts w:ascii="Arial" w:hAnsi="Arial" w:cs="Arial"/>
          <w:sz w:val="24"/>
          <w:szCs w:val="24"/>
        </w:rPr>
        <w:t xml:space="preserve"> Zabrania się wnoszenia na halę sportową: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sz w:val="24"/>
          <w:szCs w:val="24"/>
        </w:rPr>
        <w:t xml:space="preserve">    - wszelkiego rodzaju niebezpiecznych przedmiotów, materiałów wybuchowych,    wyrobów pirotechnicznych, materiałów grożących pożarem,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- środków odurzających lub substancji psychotropowych,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- puszek, butelek, itp. wykonanych z kruchego lub twardego materiału,                                                                                             - napojów alkoholowych.</w:t>
      </w:r>
    </w:p>
    <w:p w:rsidR="00BF4EC6" w:rsidRPr="005F651B" w:rsidRDefault="00BF4EC6" w:rsidP="00BF4EC6">
      <w:pPr>
        <w:spacing w:line="240" w:lineRule="auto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lastRenderedPageBreak/>
        <w:t>5.</w:t>
      </w:r>
      <w:r w:rsidRPr="005F651B">
        <w:rPr>
          <w:rFonts w:ascii="Arial" w:hAnsi="Arial" w:cs="Arial"/>
          <w:sz w:val="24"/>
          <w:szCs w:val="24"/>
        </w:rPr>
        <w:t xml:space="preserve">  Na terenie hali sportowej obowiązuje zakaz: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sz w:val="24"/>
          <w:szCs w:val="24"/>
        </w:rPr>
        <w:t xml:space="preserve">    - spożywania alkoholu oraz palenia tytoniu,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               - wstępu osobom w stanie wskazującym na spożycie alkoholu lub wszelkiego rodzaju środków odurzających,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5F651B">
        <w:rPr>
          <w:rFonts w:ascii="Arial" w:hAnsi="Arial" w:cs="Arial"/>
          <w:sz w:val="24"/>
          <w:szCs w:val="24"/>
        </w:rPr>
        <w:t xml:space="preserve">                                                - wprowadzania zwierząt.</w:t>
      </w:r>
    </w:p>
    <w:p w:rsidR="00BF4EC6" w:rsidRPr="00DE14B2" w:rsidRDefault="00BF4EC6" w:rsidP="00BF4EC6">
      <w:pPr>
        <w:spacing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DE14B2">
        <w:rPr>
          <w:rFonts w:ascii="Arial" w:hAnsi="Arial" w:cs="Arial"/>
          <w:b/>
          <w:i/>
          <w:sz w:val="24"/>
          <w:szCs w:val="24"/>
        </w:rPr>
        <w:t xml:space="preserve">6. </w:t>
      </w:r>
      <w:r w:rsidRPr="00DE14B2">
        <w:rPr>
          <w:rFonts w:ascii="Arial" w:hAnsi="Arial" w:cs="Arial"/>
          <w:i/>
          <w:sz w:val="24"/>
          <w:szCs w:val="24"/>
        </w:rPr>
        <w:t>Osoby naruszające porządek publiczny lub przepisy niniejszego regulaminu</w:t>
      </w:r>
      <w:r w:rsidRPr="00DE14B2">
        <w:rPr>
          <w:rFonts w:ascii="Arial" w:hAnsi="Arial" w:cs="Arial"/>
          <w:b/>
          <w:i/>
          <w:sz w:val="24"/>
          <w:szCs w:val="24"/>
        </w:rPr>
        <w:t xml:space="preserve"> </w:t>
      </w:r>
      <w:r w:rsidRPr="00DE14B2">
        <w:rPr>
          <w:rFonts w:ascii="Arial" w:hAnsi="Arial" w:cs="Arial"/>
          <w:i/>
          <w:sz w:val="24"/>
          <w:szCs w:val="24"/>
        </w:rPr>
        <w:t>zostaną usunięte   z terenu hali sportowej niezależnie od ewentualnego skierowania sprawy na drogę postępowania administracyjnego.</w:t>
      </w:r>
    </w:p>
    <w:p w:rsidR="00BF4EC6" w:rsidRPr="00DE14B2" w:rsidRDefault="00BF4EC6" w:rsidP="00BF4EC6">
      <w:pPr>
        <w:spacing w:line="240" w:lineRule="auto"/>
        <w:ind w:left="284" w:hanging="284"/>
        <w:rPr>
          <w:rFonts w:ascii="Arial" w:hAnsi="Arial" w:cs="Arial"/>
          <w:i/>
          <w:sz w:val="24"/>
          <w:szCs w:val="24"/>
        </w:rPr>
      </w:pPr>
      <w:r w:rsidRPr="00DE14B2">
        <w:rPr>
          <w:rFonts w:ascii="Arial" w:hAnsi="Arial" w:cs="Arial"/>
          <w:b/>
          <w:i/>
          <w:sz w:val="24"/>
          <w:szCs w:val="24"/>
        </w:rPr>
        <w:t>7.</w:t>
      </w:r>
      <w:r w:rsidRPr="00DE14B2">
        <w:rPr>
          <w:rFonts w:ascii="Arial" w:hAnsi="Arial" w:cs="Arial"/>
          <w:i/>
          <w:sz w:val="24"/>
          <w:szCs w:val="24"/>
        </w:rPr>
        <w:t xml:space="preserve"> Osoby uszkadzające sprzęt lub urządzenia hali sportowej ponoszą odpowiedzialność materialną za wyrządzone szkody.</w:t>
      </w:r>
    </w:p>
    <w:p w:rsidR="00BF4EC6" w:rsidRPr="005F651B" w:rsidRDefault="00BF4EC6" w:rsidP="00BF4EC6">
      <w:p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F651B">
        <w:rPr>
          <w:rFonts w:ascii="Arial" w:hAnsi="Arial" w:cs="Arial"/>
          <w:b/>
          <w:sz w:val="24"/>
          <w:szCs w:val="24"/>
        </w:rPr>
        <w:t>8.</w:t>
      </w:r>
      <w:r w:rsidRPr="005F651B">
        <w:rPr>
          <w:rFonts w:ascii="Arial" w:hAnsi="Arial" w:cs="Arial"/>
          <w:sz w:val="24"/>
          <w:szCs w:val="24"/>
        </w:rPr>
        <w:t xml:space="preserve"> Osoby  korzystające z hali zobowiązane są do zapoznania z niniejszym regulaminem i przestrzegania go.</w:t>
      </w:r>
    </w:p>
    <w:p w:rsidR="00BF4EC6" w:rsidRDefault="00BF4EC6" w:rsidP="00BF4EC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F4EC6" w:rsidRDefault="00BF4EC6" w:rsidP="00BF4EC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Uwaga:</w:t>
      </w:r>
    </w:p>
    <w:p w:rsidR="00BF4EC6" w:rsidRPr="00DE14B2" w:rsidRDefault="00BF4EC6" w:rsidP="00BF4EC6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 niniejszym regulaminie unieważnione zostały zapisy:</w:t>
      </w:r>
      <w:r w:rsidRPr="00DE14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4EC6" w:rsidRPr="00DE14B2" w:rsidRDefault="00BF4EC6" w:rsidP="00BF4EC6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E14B2">
        <w:rPr>
          <w:rFonts w:ascii="Times New Roman" w:hAnsi="Times New Roman" w:cs="Times New Roman"/>
          <w:i/>
          <w:sz w:val="24"/>
          <w:szCs w:val="24"/>
        </w:rPr>
        <w:t>- § 2 ust. 3 zdanie 1  w zakresie sformułowania „zawartej z kierownikiem obiektu”</w:t>
      </w:r>
    </w:p>
    <w:p w:rsidR="00BF4EC6" w:rsidRPr="00DE14B2" w:rsidRDefault="00BF4EC6" w:rsidP="00BF4EC6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E14B2">
        <w:rPr>
          <w:rFonts w:ascii="Times New Roman" w:hAnsi="Times New Roman" w:cs="Times New Roman"/>
          <w:i/>
          <w:sz w:val="24"/>
          <w:szCs w:val="24"/>
        </w:rPr>
        <w:t>- § 2 ust.4-6</w:t>
      </w:r>
    </w:p>
    <w:p w:rsidR="00BF4EC6" w:rsidRPr="00DE14B2" w:rsidRDefault="00BF4EC6" w:rsidP="00BF4EC6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E14B2">
        <w:rPr>
          <w:rFonts w:ascii="Times New Roman" w:hAnsi="Times New Roman" w:cs="Times New Roman"/>
          <w:i/>
          <w:sz w:val="24"/>
          <w:szCs w:val="24"/>
        </w:rPr>
        <w:t>- § 2 ust. 7 w części od słów „przed kierownikiem hali” do końca jednostki redakcyjnej.</w:t>
      </w:r>
    </w:p>
    <w:p w:rsidR="00BF4EC6" w:rsidRPr="00DE14B2" w:rsidRDefault="00BF4EC6" w:rsidP="00BF4EC6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E14B2">
        <w:rPr>
          <w:rFonts w:ascii="Times New Roman" w:hAnsi="Times New Roman" w:cs="Times New Roman"/>
          <w:i/>
          <w:sz w:val="24"/>
          <w:szCs w:val="24"/>
        </w:rPr>
        <w:t>- § 3 ust. 3-5</w:t>
      </w:r>
    </w:p>
    <w:p w:rsidR="00BF4EC6" w:rsidRPr="00DE14B2" w:rsidRDefault="00BF4EC6" w:rsidP="00BF4EC6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E14B2">
        <w:rPr>
          <w:rFonts w:ascii="Times New Roman" w:hAnsi="Times New Roman" w:cs="Times New Roman"/>
          <w:i/>
          <w:sz w:val="24"/>
          <w:szCs w:val="24"/>
        </w:rPr>
        <w:t>- § 3 ust. 6 w zakresie sformułowania „z kierownikiem obiektu”</w:t>
      </w:r>
    </w:p>
    <w:p w:rsidR="00BF4EC6" w:rsidRPr="00DE14B2" w:rsidRDefault="00BF4EC6" w:rsidP="00BF4EC6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E14B2">
        <w:rPr>
          <w:rFonts w:ascii="Times New Roman" w:hAnsi="Times New Roman" w:cs="Times New Roman"/>
          <w:i/>
          <w:sz w:val="24"/>
          <w:szCs w:val="24"/>
        </w:rPr>
        <w:t>- § 3 ust. 7</w:t>
      </w:r>
    </w:p>
    <w:p w:rsidR="00BF4EC6" w:rsidRDefault="00BF4EC6" w:rsidP="00BF4EC6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DE14B2">
        <w:rPr>
          <w:rFonts w:ascii="Times New Roman" w:hAnsi="Times New Roman" w:cs="Times New Roman"/>
          <w:i/>
          <w:sz w:val="24"/>
          <w:szCs w:val="24"/>
        </w:rPr>
        <w:t>- § 4 ust. 6-7</w:t>
      </w:r>
    </w:p>
    <w:p w:rsidR="00BF4EC6" w:rsidRDefault="00BF4EC6" w:rsidP="00BF4EC6">
      <w:p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(Podstawa: PN.4131.287.2015.)</w:t>
      </w:r>
    </w:p>
    <w:p w:rsidR="00BF4EC6" w:rsidRDefault="00BF4EC6" w:rsidP="00BF4EC6">
      <w:pPr>
        <w:spacing w:line="240" w:lineRule="auto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4EC6" w:rsidRDefault="00BF4EC6" w:rsidP="00BF4EC6">
      <w:pPr>
        <w:spacing w:line="240" w:lineRule="auto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Przewodniczący Rady Gminy</w:t>
      </w:r>
    </w:p>
    <w:p w:rsidR="00BF4EC6" w:rsidRPr="00DE14B2" w:rsidRDefault="00BF4EC6" w:rsidP="00BF4EC6">
      <w:pPr>
        <w:spacing w:line="240" w:lineRule="auto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/-/ Andrzej Kosakowski</w:t>
      </w:r>
    </w:p>
    <w:p w:rsidR="00BF4EC6" w:rsidRDefault="00BF4EC6" w:rsidP="00BF4EC6">
      <w:pPr>
        <w:pStyle w:val="NormalnyWeb"/>
        <w:jc w:val="center"/>
        <w:rPr>
          <w:rFonts w:ascii="Verdana" w:hAnsi="Verdana"/>
          <w:b/>
          <w:bCs/>
          <w:color w:val="3366FF"/>
        </w:rPr>
      </w:pPr>
    </w:p>
    <w:p w:rsidR="00BF4EC6" w:rsidRDefault="00BF4EC6" w:rsidP="00BF4EC6">
      <w:pPr>
        <w:pStyle w:val="NormalnyWeb"/>
        <w:jc w:val="center"/>
        <w:rPr>
          <w:rFonts w:ascii="Verdana" w:hAnsi="Verdana"/>
          <w:b/>
          <w:bCs/>
          <w:color w:val="3366FF"/>
        </w:rPr>
      </w:pPr>
    </w:p>
    <w:p w:rsidR="00BF4EC6" w:rsidRDefault="00BF4EC6" w:rsidP="00BF4EC6">
      <w:pPr>
        <w:pStyle w:val="NormalnyWeb"/>
        <w:jc w:val="center"/>
        <w:rPr>
          <w:rStyle w:val="Pogrubienie"/>
          <w:rFonts w:ascii="Verdana" w:hAnsi="Verdana"/>
        </w:rPr>
      </w:pPr>
      <w:r>
        <w:rPr>
          <w:rFonts w:ascii="Verdana" w:hAnsi="Verdana"/>
          <w:b/>
          <w:bCs/>
          <w:color w:val="3366FF"/>
        </w:rPr>
        <w:t xml:space="preserve"> </w:t>
      </w:r>
    </w:p>
    <w:p w:rsidR="00BF4EC6" w:rsidRPr="0067297E" w:rsidRDefault="00BF4EC6" w:rsidP="00BF4EC6"/>
    <w:p w:rsidR="0030165E" w:rsidRDefault="0030165E"/>
    <w:sectPr w:rsidR="0030165E" w:rsidSect="0036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C6"/>
    <w:rsid w:val="0030165E"/>
    <w:rsid w:val="008F230E"/>
    <w:rsid w:val="00B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DC79-DE58-4A41-A475-B9B8123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F4EC6"/>
    <w:rPr>
      <w:b/>
      <w:bCs/>
    </w:rPr>
  </w:style>
  <w:style w:type="paragraph" w:styleId="NormalnyWeb">
    <w:name w:val="Normal (Web)"/>
    <w:basedOn w:val="Normalny"/>
    <w:rsid w:val="00BF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Biały</dc:creator>
  <cp:keywords/>
  <dc:description/>
  <cp:lastModifiedBy>Ewa Izdebska</cp:lastModifiedBy>
  <cp:revision>2</cp:revision>
  <dcterms:created xsi:type="dcterms:W3CDTF">2015-11-18T10:32:00Z</dcterms:created>
  <dcterms:modified xsi:type="dcterms:W3CDTF">2015-11-18T10:32:00Z</dcterms:modified>
</cp:coreProperties>
</file>